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FA" w:rsidRDefault="005C6776" w:rsidP="005C677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爱沙尼亚</w:t>
      </w:r>
      <w:r w:rsidR="005D1394">
        <w:rPr>
          <w:rFonts w:hint="eastAsia"/>
          <w:b/>
          <w:bCs/>
          <w:sz w:val="28"/>
          <w:szCs w:val="28"/>
        </w:rPr>
        <w:t>旅游签证所</w:t>
      </w:r>
      <w:bookmarkStart w:id="0" w:name="_GoBack"/>
      <w:bookmarkEnd w:id="0"/>
      <w:r w:rsidR="005D1394">
        <w:rPr>
          <w:rFonts w:hint="eastAsia"/>
          <w:b/>
          <w:bCs/>
          <w:sz w:val="28"/>
          <w:szCs w:val="28"/>
        </w:rPr>
        <w:t>需材料</w:t>
      </w:r>
    </w:p>
    <w:p w:rsidR="00A216FA" w:rsidRDefault="005C6776" w:rsidP="005C6776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爱沙尼亚旅游签证所需材料需要在递交申请之前准备妥当，如果材料缺少很有可能会被爱沙尼亚驻华大使馆拒签，</w:t>
      </w:r>
      <w:r w:rsidR="005B2DAB">
        <w:rPr>
          <w:rFonts w:ascii="微软雅黑" w:eastAsia="微软雅黑" w:hAnsi="微软雅黑" w:cs="微软雅黑" w:hint="eastAsia"/>
          <w:color w:val="222222"/>
          <w:szCs w:val="21"/>
        </w:rPr>
        <w:t>旅游</w:t>
      </w:r>
      <w:r w:rsidR="005B2DAB" w:rsidRPr="005B2DAB">
        <w:rPr>
          <w:rFonts w:ascii="微软雅黑" w:eastAsia="微软雅黑" w:hAnsi="微软雅黑" w:cs="微软雅黑" w:hint="eastAsia"/>
          <w:color w:val="222222"/>
          <w:szCs w:val="21"/>
        </w:rPr>
        <w:t>签证期限是180天内最多停留90 天。</w:t>
      </w:r>
      <w:r>
        <w:rPr>
          <w:rFonts w:ascii="微软雅黑" w:eastAsia="微软雅黑" w:hAnsi="微软雅黑" w:cs="微软雅黑" w:hint="eastAsia"/>
          <w:color w:val="222222"/>
          <w:szCs w:val="21"/>
        </w:rPr>
        <w:t>所以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想要顺利的拿到</w:t>
      </w: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签证，还需要准备好相关材料，</w:t>
      </w: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5B2DAB">
        <w:rPr>
          <w:rFonts w:ascii="微软雅黑" w:eastAsia="微软雅黑" w:hAnsi="微软雅黑" w:cs="微软雅黑" w:hint="eastAsia"/>
          <w:color w:val="222222"/>
          <w:szCs w:val="21"/>
        </w:rPr>
        <w:t>旅游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签证材料具体如下：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签证类型：旅游签证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有效期限：以使馆签发为准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停留期限：</w:t>
      </w:r>
      <w:r w:rsidR="005B2DAB">
        <w:rPr>
          <w:rFonts w:ascii="微软雅黑" w:eastAsia="微软雅黑" w:hAnsi="微软雅黑" w:cs="微软雅黑" w:hint="eastAsia"/>
          <w:color w:val="222222"/>
          <w:szCs w:val="21"/>
        </w:rPr>
        <w:t>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入境次数：以使馆签发为准</w:t>
      </w:r>
    </w:p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tbl>
      <w:tblPr>
        <w:tblStyle w:val="a5"/>
        <w:tblW w:w="9811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4130"/>
      </w:tblGrid>
      <w:tr w:rsidR="00A216FA" w:rsidTr="000715D2">
        <w:tc>
          <w:tcPr>
            <w:tcW w:w="284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841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413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材料要求</w:t>
            </w:r>
          </w:p>
        </w:tc>
      </w:tr>
      <w:tr w:rsidR="00A216FA" w:rsidTr="000715D2">
        <w:tc>
          <w:tcPr>
            <w:tcW w:w="2840" w:type="dxa"/>
            <w:vMerge w:val="restart"/>
            <w:vAlign w:val="center"/>
          </w:tcPr>
          <w:p w:rsidR="00A216FA" w:rsidRDefault="005C6776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爱沙尼亚</w:t>
            </w:r>
            <w:r w:rsidR="005D1394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旅游签证主要签发给</w:t>
            </w:r>
            <w:r w:rsidR="005D1394">
              <w:rPr>
                <w:rFonts w:ascii="微软雅黑" w:eastAsia="微软雅黑" w:hAnsi="微软雅黑" w:cs="微软雅黑"/>
                <w:color w:val="222222"/>
                <w:szCs w:val="21"/>
              </w:rPr>
              <w:t>以旅游为目的的个人申请者可适用</w:t>
            </w: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申根个人信息表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•完整准确的填写个人信息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因私护照（原件）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•完好无损的护照原件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•有效期离出发日期应至少还有6个月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•护照内应至少有2页完整的空白签证页，不包含备注页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•旧版护照，10岁以上（含10岁) 申请者护照签字处必须本人签字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照片（原件）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•纸质版，</w:t>
            </w:r>
            <w:r w:rsidR="007E4D74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浅色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背景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•两张相同的白底彩色近照（在反面写姓名）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•近6个月内拍摄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•2寸（35mm*45mm 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•眼镜不要反光，五官清晰，露出双耳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身份证正反面复印件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•身份证正反面复印件印在一张Ａ4纸，16周岁以下如没有，可提供出生证复印件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户口本整本复印件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•申请人本人整本户口本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•如是集体户口，提供集体户口首页和本人页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•如丢失，请开户派出所出具的户籍证明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活期银行卡对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•申请人名下3-6个月内有交易记录的工资卡或借记卡或储蓄卡对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原件，有银行盖章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0715D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往返机票预订单</w:t>
            </w:r>
          </w:p>
        </w:tc>
        <w:tc>
          <w:tcPr>
            <w:tcW w:w="4130" w:type="dxa"/>
          </w:tcPr>
          <w:p w:rsidR="00A216FA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包含申请人姓名，出发城市及目的地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全程酒店预订单</w:t>
            </w:r>
          </w:p>
        </w:tc>
        <w:tc>
          <w:tcPr>
            <w:tcW w:w="4130" w:type="dxa"/>
          </w:tcPr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•入住日期覆盖在境外停留的全部天数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lastRenderedPageBreak/>
              <w:t>•入住人姓名涵盖申请人及同行人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且名字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准确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行程单（复印件）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•英文版行程单，内容覆盖在境外停留期间的全部行程，注明停留的日期、城市、所有交通方式及景点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旅行医疗保险（原件）</w:t>
            </w:r>
          </w:p>
        </w:tc>
        <w:tc>
          <w:tcPr>
            <w:tcW w:w="4130" w:type="dxa"/>
          </w:tcPr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•必须覆盖申根地区，有效期包含所有在申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根地区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的停留时间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5C6776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被保险人的名字和拼音均应体现在保单里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保额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至少为3万欧元并包含紧急医务治疗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紧急医疗转移以及遗体转移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学生证</w:t>
            </w:r>
          </w:p>
        </w:tc>
        <w:tc>
          <w:tcPr>
            <w:tcW w:w="4130" w:type="dxa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•未成年人(18岁以下)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提供</w:t>
            </w:r>
          </w:p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•有效的学生证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学校证明信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•未成年人(18岁以下)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 xml:space="preserve"> 提供</w:t>
            </w:r>
          </w:p>
          <w:p w:rsidR="000715D2" w:rsidRP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包含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完整的学校地址及电话</w:t>
            </w:r>
          </w:p>
          <w:p w:rsidR="000715D2" w:rsidRP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准假证明</w:t>
            </w:r>
          </w:p>
          <w:p w:rsidR="000715D2" w:rsidRP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批准人的姓名及职位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家庭关系或监护关系公证书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，外交部认证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出行同意书的公证书</w:t>
            </w:r>
          </w:p>
        </w:tc>
        <w:tc>
          <w:tcPr>
            <w:tcW w:w="4130" w:type="dxa"/>
          </w:tcPr>
          <w:p w:rsidR="00AF49DF" w:rsidRPr="00AF49DF" w:rsidRDefault="00AF49DF" w:rsidP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未成年人单独旅行或和单方家长旅游时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提供</w:t>
            </w:r>
          </w:p>
          <w:p w:rsidR="000715D2" w:rsidRDefault="00AF49DF" w:rsidP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外交部认证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营业执照或组织机构代码证副本复印件</w:t>
            </w:r>
          </w:p>
        </w:tc>
        <w:tc>
          <w:tcPr>
            <w:tcW w:w="4130" w:type="dxa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•在职人员提供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•如申请人在企业单位,请提供营业执照副本的清晰复印件,用A4纸复印,有年检记录（需加盖公司红色印章）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•如申请人在事业单位,请提供组织机构代码证副本的清晰复印件,用A4纸复印,有年检记录（需加盖公司红色印章）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•如是新版营业执照，用A4纸复印，可不用年检营业执照与组织机构代码证任选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其一提供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即可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在职证明</w:t>
            </w:r>
          </w:p>
        </w:tc>
        <w:tc>
          <w:tcPr>
            <w:tcW w:w="4130" w:type="dxa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•在职人员提供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•在职证明中英文版各一份（至少提供一份英文版）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使用公司正规抬头纸打印，领导签字</w:t>
            </w:r>
            <w:proofErr w:type="gramStart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加盖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工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章</w:t>
            </w:r>
            <w:proofErr w:type="gramEnd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在职证明内容需包括：单位名称、本人职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lastRenderedPageBreak/>
              <w:t>务及收入、旅行时间、负责人职务、签字以及电话、传真，和单位的营业执照/企业机构代码证号。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需要注明担保申请人按期回国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同一单位的申请人必须以名单的形式打在同一份抬头纸上,而且每人都要提供担保原件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养老金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或其他固定收入证明</w:t>
            </w:r>
          </w:p>
        </w:tc>
        <w:tc>
          <w:tcPr>
            <w:tcW w:w="4130" w:type="dxa"/>
          </w:tcPr>
          <w:p w:rsidR="00AF49DF" w:rsidRDefault="00AF49DF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•退休人员提供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配偶在职和收入证明</w:t>
            </w:r>
          </w:p>
        </w:tc>
        <w:tc>
          <w:tcPr>
            <w:tcW w:w="4130" w:type="dxa"/>
          </w:tcPr>
          <w:p w:rsidR="00AF49DF" w:rsidRDefault="00AF49DF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•已婚未就业成年人提供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固定收入证明</w:t>
            </w:r>
          </w:p>
        </w:tc>
        <w:tc>
          <w:tcPr>
            <w:tcW w:w="4130" w:type="dxa"/>
          </w:tcPr>
          <w:p w:rsidR="00AF49DF" w:rsidRDefault="00AF49DF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•单身/离异/丧偶成年人提供</w:t>
            </w:r>
          </w:p>
        </w:tc>
      </w:tr>
    </w:tbl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特别提示：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以上则为</w:t>
      </w:r>
      <w:r w:rsidR="005C6776"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>
        <w:rPr>
          <w:rFonts w:ascii="微软雅黑" w:eastAsia="微软雅黑" w:hAnsi="微软雅黑" w:cs="微软雅黑" w:hint="eastAsia"/>
          <w:color w:val="222222"/>
          <w:szCs w:val="21"/>
        </w:rPr>
        <w:t>旅游签证申请材料，办理</w:t>
      </w:r>
      <w:r w:rsidR="00AF49DF">
        <w:rPr>
          <w:rFonts w:ascii="微软雅黑" w:eastAsia="微软雅黑" w:hAnsi="微软雅黑" w:cs="微软雅黑" w:hint="eastAsia"/>
          <w:color w:val="222222"/>
          <w:szCs w:val="21"/>
        </w:rPr>
        <w:t>人要确定自己入境目的后在按照材料清单准备，否则有较大可能被拒签。大使馆保留要求申请人提供补充信息和材料的权利，如若必要，申请人将被要求前往大使馆面试。</w:t>
      </w:r>
      <w:r>
        <w:rPr>
          <w:rFonts w:ascii="微软雅黑" w:eastAsia="微软雅黑" w:hAnsi="微软雅黑" w:cs="微软雅黑" w:hint="eastAsia"/>
          <w:color w:val="222222"/>
          <w:szCs w:val="21"/>
        </w:rPr>
        <w:t>如果有其他问题申请者可以直接联系</w:t>
      </w:r>
      <w:r w:rsidR="005C6776"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签证服务中心。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A216FA">
      <w:pPr>
        <w:rPr>
          <w:rFonts w:hint="eastAsia"/>
        </w:rPr>
      </w:pPr>
    </w:p>
    <w:sectPr w:rsidR="00A216F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843" w:rsidRDefault="00037843">
      <w:pPr>
        <w:rPr>
          <w:rFonts w:hint="eastAsia"/>
        </w:rPr>
      </w:pPr>
      <w:r>
        <w:separator/>
      </w:r>
    </w:p>
  </w:endnote>
  <w:endnote w:type="continuationSeparator" w:id="0">
    <w:p w:rsidR="00037843" w:rsidRDefault="000378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843" w:rsidRDefault="00037843">
      <w:pPr>
        <w:rPr>
          <w:rFonts w:hint="eastAsia"/>
        </w:rPr>
      </w:pPr>
      <w:r>
        <w:separator/>
      </w:r>
    </w:p>
  </w:footnote>
  <w:footnote w:type="continuationSeparator" w:id="0">
    <w:p w:rsidR="00037843" w:rsidRDefault="000378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6FA" w:rsidRDefault="00E82EBC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5645"/>
          <wp:effectExtent l="0" t="0" r="8890" b="0"/>
          <wp:docPr id="1" name="图片 1" descr="C:\Users\Administrator\Desktop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00037843"/>
    <w:rsid w:val="000715D2"/>
    <w:rsid w:val="001E53C1"/>
    <w:rsid w:val="005B2DAB"/>
    <w:rsid w:val="005C6776"/>
    <w:rsid w:val="005D1394"/>
    <w:rsid w:val="006A1E56"/>
    <w:rsid w:val="007E4D74"/>
    <w:rsid w:val="009A0D9C"/>
    <w:rsid w:val="00A216FA"/>
    <w:rsid w:val="00AF49DF"/>
    <w:rsid w:val="00BE25CE"/>
    <w:rsid w:val="00E82EBC"/>
    <w:rsid w:val="23B46D5A"/>
    <w:rsid w:val="2DF00475"/>
    <w:rsid w:val="60F1599A"/>
    <w:rsid w:val="640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228</Words>
  <Characters>1302</Characters>
  <Application>Microsoft Office Word</Application>
  <DocSecurity>0</DocSecurity>
  <Lines>10</Lines>
  <Paragraphs>3</Paragraphs>
  <ScaleCrop>false</ScaleCrop>
  <Company>Microsoft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11</cp:revision>
  <dcterms:created xsi:type="dcterms:W3CDTF">2020-03-18T03:09:00Z</dcterms:created>
  <dcterms:modified xsi:type="dcterms:W3CDTF">2020-05-12T03:49:00Z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